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9E" w:rsidRDefault="00E5409E" w:rsidP="00E540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409E">
        <w:rPr>
          <w:rFonts w:ascii="Times New Roman" w:hAnsi="Times New Roman"/>
          <w:sz w:val="24"/>
          <w:szCs w:val="24"/>
        </w:rPr>
        <w:t>Приложение</w:t>
      </w:r>
      <w:r w:rsidR="00CC6C7E">
        <w:rPr>
          <w:rFonts w:ascii="Times New Roman" w:hAnsi="Times New Roman"/>
          <w:sz w:val="24"/>
          <w:szCs w:val="24"/>
        </w:rPr>
        <w:t xml:space="preserve"> 1</w:t>
      </w:r>
    </w:p>
    <w:p w:rsidR="00E5409E" w:rsidRPr="00E5409E" w:rsidRDefault="00E5409E" w:rsidP="00E540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17EF" w:rsidRPr="009D17EF" w:rsidRDefault="00E5409E" w:rsidP="009D17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КАЛЕНДАРНЫЙ ПЛАН</w:t>
      </w:r>
    </w:p>
    <w:p w:rsidR="009345AB" w:rsidRDefault="009D17EF" w:rsidP="009D1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7EF">
        <w:rPr>
          <w:rFonts w:ascii="Times New Roman" w:hAnsi="Times New Roman"/>
          <w:b/>
          <w:sz w:val="24"/>
          <w:szCs w:val="24"/>
        </w:rPr>
        <w:t xml:space="preserve"> </w:t>
      </w:r>
      <w:r w:rsidR="00E5409E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9D17EF">
        <w:rPr>
          <w:rFonts w:ascii="Times New Roman" w:hAnsi="Times New Roman"/>
          <w:b/>
          <w:sz w:val="24"/>
          <w:szCs w:val="24"/>
        </w:rPr>
        <w:t>Ц</w:t>
      </w:r>
      <w:r w:rsidR="00E729E2" w:rsidRPr="009D17EF">
        <w:rPr>
          <w:rFonts w:ascii="Times New Roman" w:hAnsi="Times New Roman"/>
          <w:b/>
          <w:sz w:val="24"/>
          <w:szCs w:val="24"/>
        </w:rPr>
        <w:t>икла ежемесячных о</w:t>
      </w:r>
      <w:r w:rsidR="00E729E2" w:rsidRPr="009D17EF">
        <w:rPr>
          <w:rFonts w:ascii="Times New Roman" w:hAnsi="Times New Roman"/>
          <w:b/>
          <w:sz w:val="24"/>
          <w:szCs w:val="24"/>
          <w:lang w:val="en-US"/>
        </w:rPr>
        <w:t>n</w:t>
      </w:r>
      <w:r w:rsidR="00E729E2" w:rsidRPr="009D17EF">
        <w:rPr>
          <w:rFonts w:ascii="Times New Roman" w:hAnsi="Times New Roman"/>
          <w:b/>
          <w:sz w:val="24"/>
          <w:szCs w:val="24"/>
        </w:rPr>
        <w:t>-</w:t>
      </w:r>
      <w:r w:rsidR="00E729E2" w:rsidRPr="009D17EF">
        <w:rPr>
          <w:rFonts w:ascii="Times New Roman" w:hAnsi="Times New Roman"/>
          <w:b/>
          <w:sz w:val="24"/>
          <w:szCs w:val="24"/>
          <w:lang w:val="en-US"/>
        </w:rPr>
        <w:t>line</w:t>
      </w:r>
      <w:r w:rsidR="00E729E2" w:rsidRPr="009D17EF">
        <w:rPr>
          <w:rFonts w:ascii="Times New Roman" w:hAnsi="Times New Roman"/>
          <w:b/>
          <w:sz w:val="24"/>
          <w:szCs w:val="24"/>
        </w:rPr>
        <w:t xml:space="preserve"> семинаров (</w:t>
      </w:r>
      <w:proofErr w:type="spellStart"/>
      <w:r w:rsidR="00E729E2" w:rsidRPr="009D17EF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="00E729E2" w:rsidRPr="009D17EF">
        <w:rPr>
          <w:rFonts w:ascii="Times New Roman" w:hAnsi="Times New Roman"/>
          <w:b/>
          <w:sz w:val="24"/>
          <w:szCs w:val="24"/>
        </w:rPr>
        <w:t xml:space="preserve">) </w:t>
      </w:r>
      <w:r w:rsidR="00E729E2" w:rsidRPr="009D17EF">
        <w:rPr>
          <w:rFonts w:ascii="Times New Roman" w:hAnsi="Times New Roman"/>
          <w:b/>
          <w:sz w:val="24"/>
          <w:szCs w:val="24"/>
        </w:rPr>
        <w:br/>
        <w:t xml:space="preserve">с использованием сервера </w:t>
      </w:r>
      <w:proofErr w:type="spellStart"/>
      <w:r w:rsidR="00E729E2" w:rsidRPr="009D17EF">
        <w:rPr>
          <w:rFonts w:ascii="Times New Roman" w:hAnsi="Times New Roman"/>
          <w:b/>
          <w:sz w:val="24"/>
          <w:szCs w:val="24"/>
          <w:lang w:val="en-US"/>
        </w:rPr>
        <w:t>TrueConf</w:t>
      </w:r>
      <w:proofErr w:type="spellEnd"/>
      <w:r w:rsidR="00E729E2" w:rsidRPr="009D17EF">
        <w:rPr>
          <w:rFonts w:ascii="Times New Roman" w:hAnsi="Times New Roman"/>
          <w:b/>
          <w:sz w:val="24"/>
          <w:szCs w:val="24"/>
        </w:rPr>
        <w:t xml:space="preserve"> по актуальным проблемам </w:t>
      </w:r>
      <w:r w:rsidRPr="009D17EF">
        <w:rPr>
          <w:rFonts w:ascii="Times New Roman" w:hAnsi="Times New Roman"/>
          <w:b/>
          <w:sz w:val="24"/>
          <w:szCs w:val="24"/>
        </w:rPr>
        <w:br/>
      </w:r>
      <w:r w:rsidR="00E729E2" w:rsidRPr="009D17EF">
        <w:rPr>
          <w:rFonts w:ascii="Times New Roman" w:hAnsi="Times New Roman"/>
          <w:b/>
          <w:sz w:val="24"/>
          <w:szCs w:val="24"/>
        </w:rPr>
        <w:t xml:space="preserve">применения законодательства в нотариальной практике </w:t>
      </w:r>
    </w:p>
    <w:p w:rsidR="00E729E2" w:rsidRPr="009D17EF" w:rsidRDefault="009345AB" w:rsidP="009D1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 году</w:t>
      </w:r>
      <w:r w:rsidR="009D17EF" w:rsidRPr="009D17EF">
        <w:rPr>
          <w:rFonts w:ascii="Times New Roman" w:hAnsi="Times New Roman"/>
          <w:b/>
          <w:sz w:val="24"/>
          <w:szCs w:val="24"/>
        </w:rPr>
        <w:br/>
      </w:r>
    </w:p>
    <w:tbl>
      <w:tblPr>
        <w:tblW w:w="1034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3686"/>
        <w:gridCol w:w="4961"/>
      </w:tblGrid>
      <w:tr w:rsidR="00E729E2" w:rsidTr="009D17EF">
        <w:trPr>
          <w:trHeight w:val="343"/>
          <w:tblHeader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729E2" w:rsidRDefault="00E729E2" w:rsidP="004F5E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729E2" w:rsidRDefault="00E729E2" w:rsidP="004F5E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Месяц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29E2" w:rsidRDefault="00E729E2" w:rsidP="004F5E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9E2" w:rsidRDefault="00E729E2" w:rsidP="00E5409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</w:t>
            </w:r>
            <w:r w:rsidR="00E540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лектора </w:t>
            </w:r>
          </w:p>
        </w:tc>
      </w:tr>
      <w:tr w:rsidR="00E729E2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729E2" w:rsidRDefault="00E729E2" w:rsidP="004F5E4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729E2" w:rsidRDefault="00894528" w:rsidP="004F5E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729E2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9E2" w:rsidRPr="009345AB" w:rsidRDefault="005D5601" w:rsidP="005D56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5AB">
              <w:rPr>
                <w:rFonts w:ascii="Times New Roman" w:hAnsi="Times New Roman"/>
                <w:sz w:val="24"/>
                <w:szCs w:val="24"/>
              </w:rPr>
              <w:t>Недействительность нотариально удостоверенных сделок: основные риски нотариуса.   Актуальные судебные позиции.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9E2" w:rsidRPr="009345AB" w:rsidRDefault="00BB05B4" w:rsidP="009D3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доктор юридических наук, профессор, заслуженный юрист Российской Федерации </w:t>
            </w:r>
            <w:r w:rsidRPr="00934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Илюшина М.Н.</w:t>
            </w:r>
          </w:p>
        </w:tc>
      </w:tr>
      <w:tr w:rsidR="00E729E2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729E2" w:rsidRDefault="00E729E2" w:rsidP="004F5E4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27"/>
                <w:tab w:val="left" w:pos="363"/>
              </w:tabs>
              <w:autoSpaceDE w:val="0"/>
              <w:autoSpaceDN w:val="0"/>
              <w:adjustRightInd w:val="0"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729E2" w:rsidRDefault="00894528" w:rsidP="004F5E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729E2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9E2" w:rsidRPr="009345AB" w:rsidRDefault="00173910" w:rsidP="0017391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5AB">
              <w:rPr>
                <w:rFonts w:ascii="Times New Roman" w:hAnsi="Times New Roman"/>
                <w:sz w:val="24"/>
                <w:szCs w:val="24"/>
              </w:rPr>
              <w:t>Доверительное управление наследственным имуществом: новые правила учреждения и реализации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98E" w:rsidRPr="009345AB" w:rsidRDefault="00FB498E" w:rsidP="00FB4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D17EF" w:rsidRPr="009345AB" w:rsidRDefault="009D17EF" w:rsidP="00FB4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4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Профессор кафедры предпринимательского права федерального государственного бюджетного образовательного учреждения высшего образования «Московский государственный университет </w:t>
            </w:r>
            <w:r w:rsidRPr="00934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им. </w:t>
            </w:r>
            <w:proofErr w:type="spellStart"/>
            <w:r w:rsidRPr="00934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М.В.Ломоносова</w:t>
            </w:r>
            <w:proofErr w:type="spellEnd"/>
            <w:r w:rsidRPr="00934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доктор юридических наук </w:t>
            </w:r>
            <w:r w:rsidR="00E729E2" w:rsidRPr="00934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Харитонова Ю.С.</w:t>
            </w:r>
          </w:p>
          <w:p w:rsidR="00FB498E" w:rsidRPr="009345AB" w:rsidRDefault="00FB498E" w:rsidP="00FB4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9E2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729E2" w:rsidRDefault="00E729E2" w:rsidP="004F5E4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729E2" w:rsidRDefault="00894528" w:rsidP="004F5E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729E2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9E2" w:rsidRDefault="00E729E2" w:rsidP="00894528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Наследственные фонды: практика применения законодательства по созданию наследственных фондов, условия его наследования по завещанию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601" w:rsidRDefault="00E729E2" w:rsidP="005D560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Правления </w:t>
            </w:r>
            <w:r w:rsidR="009D17E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5D5601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BB05B4">
              <w:rPr>
                <w:rFonts w:ascii="Times New Roman" w:hAnsi="Times New Roman"/>
                <w:sz w:val="24"/>
                <w:szCs w:val="24"/>
                <w:lang w:eastAsia="en-US"/>
              </w:rPr>
              <w:t>едеральной нотариальной палаты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9D17E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нотариус Московской городской </w:t>
            </w:r>
          </w:p>
          <w:p w:rsidR="00E729E2" w:rsidRDefault="00E729E2" w:rsidP="005D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нотариальной палаты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Игнатенко А.В.</w:t>
            </w:r>
          </w:p>
        </w:tc>
      </w:tr>
      <w:tr w:rsidR="00E729E2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729E2" w:rsidRDefault="00E729E2" w:rsidP="004F5E4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729E2" w:rsidRDefault="00894528" w:rsidP="004F5E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729E2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9E2" w:rsidRDefault="00E729E2" w:rsidP="0089452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Нотариальное удостоверение договоров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5601" w:rsidRDefault="00E729E2" w:rsidP="00FB49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Правления </w:t>
            </w:r>
          </w:p>
          <w:p w:rsidR="005D5601" w:rsidRDefault="00E729E2" w:rsidP="005D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="00BB05B4">
              <w:rPr>
                <w:rFonts w:ascii="Times New Roman" w:hAnsi="Times New Roman"/>
                <w:sz w:val="24"/>
                <w:szCs w:val="24"/>
                <w:lang w:eastAsia="en-US"/>
              </w:rPr>
              <w:t>едеральной нотариальной палаты,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5601" w:rsidRDefault="00E729E2" w:rsidP="005D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нотариус Московской городской </w:t>
            </w:r>
          </w:p>
          <w:p w:rsidR="00E729E2" w:rsidRDefault="00E729E2" w:rsidP="00FB49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нотариальной палаты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Игнатенко А.В.</w:t>
            </w:r>
          </w:p>
        </w:tc>
      </w:tr>
      <w:tr w:rsidR="00E729E2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E729E2" w:rsidRDefault="00E729E2" w:rsidP="004F5E4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729E2" w:rsidRDefault="00894528" w:rsidP="004F5E4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729E2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29E2" w:rsidRDefault="00E729E2" w:rsidP="008945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Судебное обжалование постановлений об отказе в совершении нотариальных действий, обжалование нотариальных действий: процессуальные аспекты, проблемы и их разрешение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498E" w:rsidRDefault="00FB498E" w:rsidP="00BB05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05B4" w:rsidRDefault="00E729E2" w:rsidP="00BB05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Судья Московского </w:t>
            </w:r>
          </w:p>
          <w:p w:rsidR="00E729E2" w:rsidRDefault="00E7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областного суда</w:t>
            </w:r>
          </w:p>
          <w:p w:rsidR="00E729E2" w:rsidRDefault="00E7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Краснова Н.В.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апрель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D17EF" w:rsidRPr="009345AB" w:rsidRDefault="00F01CA2" w:rsidP="00F01CA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5AB">
              <w:rPr>
                <w:rFonts w:ascii="Times New Roman" w:hAnsi="Times New Roman"/>
                <w:sz w:val="24"/>
                <w:szCs w:val="24"/>
              </w:rPr>
              <w:t xml:space="preserve">Сделки и иные основания перехода  прав на доли обществ с ограниченной ответственностью: </w:t>
            </w:r>
            <w:r w:rsidRPr="009345AB">
              <w:rPr>
                <w:rFonts w:ascii="Times New Roman" w:hAnsi="Times New Roman"/>
                <w:sz w:val="24"/>
                <w:szCs w:val="24"/>
              </w:rPr>
              <w:lastRenderedPageBreak/>
              <w:t>новейшая нотариальная и судебная практика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аведующая кафедрой гражданского и предпринимательского права федерального государственного бюджетного образовательного учреждения высшего 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образования «Всероссийский государственный университет юстиции (РПА Минюста России)»,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окто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 юридических наук, профессор, 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заслуженный юрист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Илюшина М.Н.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май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FB498E" w:rsidP="00173910">
            <w:pPr>
              <w:pStyle w:val="a3"/>
              <w:spacing w:before="120" w:after="6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B498E">
              <w:rPr>
                <w:rFonts w:ascii="Times New Roman" w:hAnsi="Times New Roman"/>
                <w:sz w:val="24"/>
                <w:szCs w:val="24"/>
              </w:rPr>
              <w:t>Особенности наследования общего имущества супругов и порядок реализации прав пережившего супруга (бывшего пережившего супруга) на им</w:t>
            </w:r>
            <w:r>
              <w:rPr>
                <w:rFonts w:ascii="Times New Roman" w:hAnsi="Times New Roman"/>
                <w:sz w:val="24"/>
                <w:szCs w:val="24"/>
              </w:rPr>
              <w:t>ущество, нажитое в период брака</w:t>
            </w:r>
            <w:r w:rsidR="009D1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41064">
              <w:rPr>
                <w:rFonts w:ascii="Times New Roman" w:hAnsi="Times New Roman"/>
                <w:sz w:val="24"/>
                <w:szCs w:val="24"/>
              </w:rPr>
              <w:t xml:space="preserve">оцент кафедры гражданского и предпринимательского права </w:t>
            </w:r>
          </w:p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федерального государственного бюджетного образовательного учреждения высшего образования «Всероссийский государственный университет юстиции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(РПА 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юста России)»</w:t>
            </w:r>
            <w:r w:rsidRPr="00E41064">
              <w:rPr>
                <w:rFonts w:ascii="Times New Roman" w:hAnsi="Times New Roman"/>
                <w:sz w:val="24"/>
                <w:szCs w:val="24"/>
              </w:rPr>
              <w:t>, кандидат юридических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май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1CA2" w:rsidRDefault="00F01CA2" w:rsidP="009D17EF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применения законодательства о нотариальном удостоверении сделок с недвижимостью</w:t>
            </w:r>
          </w:p>
          <w:p w:rsidR="00F01CA2" w:rsidRDefault="00F01CA2" w:rsidP="009D17EF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9D17EF" w:rsidRDefault="009D17EF" w:rsidP="009D17EF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(РПА Минюста России)»,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окто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 юридических наук, профессор, 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заслуженный юрист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Илюшина М.Н.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июнь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Новеллы делопроизводства в условиях электронного нотариата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Комиссии Федеральной нотариальной палаты по этике, профессиональной чести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и имиджу, нотариус Московской областной нотариальной палаты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Ильина Н.М.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июнь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F01CA2" w:rsidP="00F01C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нотариуса с протоколами обществ с ограниченной ответственностью и акционерных обществ: практические вопросы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(РПА Минюста России)»,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окто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 юридических наук, профессор, </w:t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заслуженный юрист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Илюшина М.Н.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июль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проведения учетно-регистрационных действий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нотариально-удостоверенных документов,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том числе представленных в электронном виде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использованием ИНТЕРНЕТ-ПОРТАЛА государственных услуг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17EF" w:rsidRDefault="009D17EF" w:rsidP="009D17E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3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начальника отдела 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43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ЕГРН Управления </w:t>
            </w:r>
            <w:proofErr w:type="spellStart"/>
            <w:r w:rsidRPr="00C43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C43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43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Московской области, член межведомственной рабочей группы по оптимизации взаимодействия Московской областной нотариальной палаты и Управления </w:t>
            </w:r>
            <w:proofErr w:type="spellStart"/>
            <w:r w:rsidRPr="00C43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C43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32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Скрябина О.Н.</w:t>
            </w:r>
          </w:p>
          <w:p w:rsidR="009D17EF" w:rsidRPr="00741605" w:rsidRDefault="009D17EF" w:rsidP="009D17E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июль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вопросы раздела общего имущества супругов в нотариальной практике: порядок заключения договора, раздел единственного объекта, раздел долгов и обремененного имущества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41064">
              <w:rPr>
                <w:rFonts w:ascii="Times New Roman" w:hAnsi="Times New Roman"/>
                <w:sz w:val="24"/>
                <w:szCs w:val="24"/>
              </w:rPr>
              <w:t xml:space="preserve">оцент кафедры гражданского и предпринимательского права </w:t>
            </w:r>
          </w:p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федерального государственного бюджетного образовательного учреждения высшего образования «Всероссийский государственный университет юстиции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(РПА 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юста России)»</w:t>
            </w:r>
            <w:r w:rsidRPr="00E41064">
              <w:rPr>
                <w:rFonts w:ascii="Times New Roman" w:hAnsi="Times New Roman"/>
                <w:sz w:val="24"/>
                <w:szCs w:val="24"/>
              </w:rPr>
              <w:t>, кандидат юридических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9D17EF" w:rsidTr="009D17EF">
        <w:trPr>
          <w:trHeight w:val="259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F14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норм земельного законодательства в нотариальной деятельности. Нотариальное удостоверение сделок и оформление наследства с земельными участками и долями в праве общей долевой собственности на земельные участки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Федеральной нотариальной палаты по этике, профессиональной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чести и имиджу, нотариус Московской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областной нотариальной палаты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Ильина Н.М.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сентябрь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9D17EF" w:rsidRDefault="00173910" w:rsidP="00173910">
            <w:pPr>
              <w:pStyle w:val="a3"/>
              <w:spacing w:before="120" w:after="12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фонды, наследственные фонды: порядок создания, учредительные документы, условия управления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4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рофессор кафедры предпринимательского права федерального государственного бюджетного образовательного учреждения высшего образования «Московский государственный университет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94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им. </w:t>
            </w:r>
            <w:proofErr w:type="spellStart"/>
            <w:r w:rsidRPr="00894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М.В.Ломоносова</w:t>
            </w:r>
            <w:proofErr w:type="spellEnd"/>
            <w:r w:rsidRPr="008945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доктор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юридических наук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Харитонова Ю.С.</w:t>
            </w:r>
          </w:p>
          <w:p w:rsidR="009D17EF" w:rsidRDefault="009D17EF" w:rsidP="009D17E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сентябрь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Исполнительная надпись нотариуса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512658" w:rsidRDefault="009D17EF" w:rsidP="005126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Правления </w:t>
            </w:r>
          </w:p>
          <w:p w:rsidR="00512658" w:rsidRDefault="009D17EF" w:rsidP="0051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Федеральной нотариальной палаты, </w:t>
            </w:r>
          </w:p>
          <w:p w:rsidR="00512658" w:rsidRDefault="009D17EF" w:rsidP="0051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нотариус Московской городской </w:t>
            </w:r>
          </w:p>
          <w:p w:rsidR="00512658" w:rsidRDefault="009D17EF" w:rsidP="0051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нотариальной палаты </w:t>
            </w:r>
          </w:p>
          <w:p w:rsidR="009D17EF" w:rsidRDefault="009D17EF" w:rsidP="005126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Игнатенко А.В.</w:t>
            </w:r>
          </w:p>
        </w:tc>
      </w:tr>
      <w:tr w:rsidR="00512658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658" w:rsidRDefault="00512658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658" w:rsidRDefault="00512658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октябрь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512658" w:rsidRDefault="00512658" w:rsidP="005126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удостоверения нотариусом соглашения об определении долей в праве на жилое помещение, приобретенное (построенное, реконструированное) с использованием средств материнского (семейного) капитала. Особенности оборота жилого помещения, приобретенного (построенного, реконструированного) с использованием средств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материнского (семейного) капитала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512658" w:rsidRDefault="00512658" w:rsidP="0051265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E41064">
              <w:rPr>
                <w:rFonts w:ascii="Times New Roman" w:hAnsi="Times New Roman"/>
                <w:sz w:val="24"/>
                <w:szCs w:val="24"/>
              </w:rPr>
              <w:t xml:space="preserve">оцент кафедры гражданского и предпринимательского права </w:t>
            </w:r>
          </w:p>
          <w:p w:rsidR="00512658" w:rsidRDefault="00512658" w:rsidP="005126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федерального государственного бюджетного образовательного учреждения высшего образования «Всероссийский государственный университет юстиции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BB05B4">
              <w:rPr>
                <w:rFonts w:ascii="Times New Roman" w:hAnsi="Times New Roman"/>
                <w:sz w:val="24"/>
                <w:szCs w:val="24"/>
                <w:lang w:eastAsia="en-US"/>
              </w:rPr>
              <w:t>(РПА 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юста России)»</w:t>
            </w:r>
            <w:r w:rsidRPr="00E41064">
              <w:rPr>
                <w:rFonts w:ascii="Times New Roman" w:hAnsi="Times New Roman"/>
                <w:sz w:val="24"/>
                <w:szCs w:val="24"/>
              </w:rPr>
              <w:t>, кандидат юридических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42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октябрь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9D17EF" w:rsidRDefault="009D17EF" w:rsidP="00F1423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Налоговый контроль за деятельностью нотариуса: актуальные вопросы нотариальной практики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9D17EF" w:rsidRDefault="00814864" w:rsidP="00814864">
            <w:pPr>
              <w:spacing w:before="120" w:after="12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864">
              <w:rPr>
                <w:rFonts w:ascii="Times New Roman" w:hAnsi="Times New Roman"/>
                <w:sz w:val="24"/>
                <w:szCs w:val="24"/>
              </w:rPr>
              <w:t xml:space="preserve">Кандидат экономических наук, профессор, научный консультант Федеральной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14864">
              <w:rPr>
                <w:rFonts w:ascii="Times New Roman" w:hAnsi="Times New Roman"/>
                <w:sz w:val="24"/>
                <w:szCs w:val="24"/>
              </w:rPr>
              <w:t xml:space="preserve">нотариальной палаты, научный руководитель образовательных программ по налогам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14864">
              <w:rPr>
                <w:rFonts w:ascii="Times New Roman" w:hAnsi="Times New Roman"/>
                <w:sz w:val="24"/>
                <w:szCs w:val="24"/>
              </w:rPr>
              <w:t xml:space="preserve">и налогообложению института экономики недвижимости при государственном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14864">
              <w:rPr>
                <w:rFonts w:ascii="Times New Roman" w:hAnsi="Times New Roman"/>
                <w:sz w:val="24"/>
                <w:szCs w:val="24"/>
              </w:rPr>
              <w:t xml:space="preserve">университете «Высшая школа экономики»,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14864">
              <w:rPr>
                <w:rFonts w:ascii="Times New Roman" w:hAnsi="Times New Roman"/>
                <w:sz w:val="24"/>
                <w:szCs w:val="24"/>
              </w:rPr>
              <w:t>член Экспертного совета при Торгово-промышленной палате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14864"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налогового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Волкова Г.А.</w:t>
            </w:r>
          </w:p>
        </w:tc>
      </w:tr>
      <w:tr w:rsidR="009D17EF" w:rsidTr="009D17EF">
        <w:trPr>
          <w:trHeight w:val="3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7EF" w:rsidRDefault="009D17EF" w:rsidP="009D17E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right="14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EF" w:rsidRDefault="009D17EF" w:rsidP="009D17EF">
            <w:pPr>
              <w:pStyle w:val="a3"/>
              <w:spacing w:before="12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9D17EF" w:rsidRDefault="009D17EF" w:rsidP="009D17EF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нотариат: внесение сведений в Единую информационную систему нотариата, использование электронно-цифровой подписи в нотариальной практике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Комиссии Федеральной </w:t>
            </w:r>
          </w:p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нотариальной палаты по использованию информационных технологий, нотариус Московской городской нотариальной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палаты, кандидат юридических наук </w:t>
            </w:r>
          </w:p>
          <w:p w:rsidR="009D17EF" w:rsidRDefault="009D17EF" w:rsidP="009D17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Царелунго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А.Б.</w:t>
            </w:r>
          </w:p>
        </w:tc>
      </w:tr>
    </w:tbl>
    <w:p w:rsidR="00E729E2" w:rsidRDefault="00E729E2" w:rsidP="00E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658" w:rsidRDefault="00512658" w:rsidP="00E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658" w:rsidRDefault="00512658" w:rsidP="00E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864" w:rsidRDefault="00814864">
      <w:pPr>
        <w:rPr>
          <w:rFonts w:ascii="Times New Roman" w:hAnsi="Times New Roman"/>
          <w:sz w:val="24"/>
          <w:szCs w:val="24"/>
        </w:rPr>
      </w:pPr>
    </w:p>
    <w:sectPr w:rsidR="008148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7E" w:rsidRDefault="0034377E" w:rsidP="00894528">
      <w:pPr>
        <w:spacing w:after="0" w:line="240" w:lineRule="auto"/>
      </w:pPr>
      <w:r>
        <w:separator/>
      </w:r>
    </w:p>
  </w:endnote>
  <w:endnote w:type="continuationSeparator" w:id="0">
    <w:p w:rsidR="0034377E" w:rsidRDefault="0034377E" w:rsidP="0089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7E" w:rsidRDefault="0034377E" w:rsidP="00894528">
      <w:pPr>
        <w:spacing w:after="0" w:line="240" w:lineRule="auto"/>
      </w:pPr>
      <w:r>
        <w:separator/>
      </w:r>
    </w:p>
  </w:footnote>
  <w:footnote w:type="continuationSeparator" w:id="0">
    <w:p w:rsidR="0034377E" w:rsidRDefault="0034377E" w:rsidP="0089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298505"/>
      <w:docPartObj>
        <w:docPartGallery w:val="Page Numbers (Top of Page)"/>
        <w:docPartUnique/>
      </w:docPartObj>
    </w:sdtPr>
    <w:sdtEndPr/>
    <w:sdtContent>
      <w:p w:rsidR="00894528" w:rsidRDefault="008945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233">
          <w:rPr>
            <w:noProof/>
          </w:rPr>
          <w:t>2</w:t>
        </w:r>
        <w:r>
          <w:fldChar w:fldCharType="end"/>
        </w:r>
      </w:p>
    </w:sdtContent>
  </w:sdt>
  <w:p w:rsidR="00894528" w:rsidRDefault="008945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FBD"/>
    <w:multiLevelType w:val="hybridMultilevel"/>
    <w:tmpl w:val="7C1A8D30"/>
    <w:lvl w:ilvl="0" w:tplc="36E8E374">
      <w:start w:val="1"/>
      <w:numFmt w:val="decimal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E2"/>
    <w:rsid w:val="00002300"/>
    <w:rsid w:val="001613C3"/>
    <w:rsid w:val="00173910"/>
    <w:rsid w:val="001907B0"/>
    <w:rsid w:val="002140C2"/>
    <w:rsid w:val="002A2896"/>
    <w:rsid w:val="002C1303"/>
    <w:rsid w:val="0034377E"/>
    <w:rsid w:val="00362F81"/>
    <w:rsid w:val="003648F0"/>
    <w:rsid w:val="004F5E46"/>
    <w:rsid w:val="00512658"/>
    <w:rsid w:val="005D5601"/>
    <w:rsid w:val="00741605"/>
    <w:rsid w:val="007F3071"/>
    <w:rsid w:val="007F54F3"/>
    <w:rsid w:val="00814864"/>
    <w:rsid w:val="00894528"/>
    <w:rsid w:val="009345AB"/>
    <w:rsid w:val="009D17EF"/>
    <w:rsid w:val="009D31C0"/>
    <w:rsid w:val="00A47303"/>
    <w:rsid w:val="00B05E15"/>
    <w:rsid w:val="00B100FF"/>
    <w:rsid w:val="00BB05B4"/>
    <w:rsid w:val="00C171D0"/>
    <w:rsid w:val="00CC6C7E"/>
    <w:rsid w:val="00D76C7E"/>
    <w:rsid w:val="00E03CAA"/>
    <w:rsid w:val="00E5409E"/>
    <w:rsid w:val="00E729E2"/>
    <w:rsid w:val="00EB3F04"/>
    <w:rsid w:val="00F01CA2"/>
    <w:rsid w:val="00F14233"/>
    <w:rsid w:val="00FB498E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32B4"/>
  <w15:chartTrackingRefBased/>
  <w15:docId w15:val="{F0AF536A-652E-4005-A59B-69B1E4F0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9E2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E7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52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52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6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Алексеевская</dc:creator>
  <cp:keywords/>
  <dc:description/>
  <cp:lastModifiedBy>Склярова Наталья Дмитриевна</cp:lastModifiedBy>
  <cp:revision>3</cp:revision>
  <cp:lastPrinted>2018-12-03T14:43:00Z</cp:lastPrinted>
  <dcterms:created xsi:type="dcterms:W3CDTF">2018-12-06T14:04:00Z</dcterms:created>
  <dcterms:modified xsi:type="dcterms:W3CDTF">2018-12-06T14:45:00Z</dcterms:modified>
</cp:coreProperties>
</file>